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F6" w:rsidRPr="00C40145" w:rsidRDefault="001543F6" w:rsidP="007E0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1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Експертний висновок</w:t>
      </w:r>
    </w:p>
    <w:p w:rsidR="00986895" w:rsidRPr="00986895" w:rsidRDefault="001543F6" w:rsidP="007E0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Відповідальної комісії –</w:t>
      </w:r>
      <w:r w:rsidR="00986895" w:rsidRPr="0098689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86895" w:rsidRPr="00F552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комісії  з  </w:t>
      </w:r>
      <w:r w:rsidR="00986895" w:rsidRPr="00F552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питань </w:t>
      </w:r>
      <w:r w:rsidR="009868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бюджету, фінансів та соціального-економічного розвитку</w:t>
      </w:r>
      <w:r w:rsidR="00986895" w:rsidRPr="00F5520F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902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Лисецької</w:t>
      </w:r>
      <w:proofErr w:type="spellEnd"/>
      <w:r w:rsidR="00902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86895" w:rsidRPr="00F552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селищної </w:t>
      </w:r>
      <w:r w:rsidR="00986895" w:rsidRPr="00F552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(надалі комісії)</w:t>
      </w:r>
    </w:p>
    <w:p w:rsidR="001543F6" w:rsidRPr="00C179E6" w:rsidRDefault="001543F6" w:rsidP="007E0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543F6" w:rsidRPr="00AE7C6F" w:rsidRDefault="001543F6" w:rsidP="007E0B11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0709B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«</w:t>
      </w:r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 xml:space="preserve">Про </w:t>
      </w:r>
      <w:proofErr w:type="spellStart"/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>затвердження</w:t>
      </w:r>
      <w:proofErr w:type="spellEnd"/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 xml:space="preserve">  ставки </w:t>
      </w:r>
      <w:proofErr w:type="spellStart"/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>туристичн</w:t>
      </w:r>
      <w:proofErr w:type="spellEnd"/>
      <w:r w:rsidR="00902DA4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 xml:space="preserve">ого </w:t>
      </w:r>
      <w:proofErr w:type="spellStart"/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>зб</w:t>
      </w:r>
      <w:r w:rsidR="00902DA4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>ору</w:t>
      </w:r>
      <w:proofErr w:type="spellEnd"/>
      <w:r w:rsidR="00902DA4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 xml:space="preserve"> </w:t>
      </w:r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 xml:space="preserve">на </w:t>
      </w:r>
      <w:proofErr w:type="spellStart"/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>території</w:t>
      </w:r>
      <w:proofErr w:type="spellEnd"/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 xml:space="preserve"> </w:t>
      </w:r>
      <w:proofErr w:type="spellStart"/>
      <w:r w:rsidR="00902DA4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>Лисецької</w:t>
      </w:r>
      <w:proofErr w:type="spellEnd"/>
      <w:r w:rsidR="00902DA4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 xml:space="preserve"> </w:t>
      </w:r>
      <w:proofErr w:type="spellStart"/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>селищної</w:t>
      </w:r>
      <w:proofErr w:type="spellEnd"/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 xml:space="preserve"> ради</w:t>
      </w:r>
      <w:r w:rsidR="001506E9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 xml:space="preserve"> на 2024 рік</w:t>
      </w:r>
      <w:r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»</w:t>
      </w:r>
      <w:r w:rsidR="00AE7C6F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 аналізу його регуляторного впливу</w:t>
      </w:r>
    </w:p>
    <w:p w:rsidR="001543F6" w:rsidRPr="00C179E6" w:rsidRDefault="001543F6" w:rsidP="007E0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543F6" w:rsidRPr="000709B9" w:rsidRDefault="000709B9" w:rsidP="007E0B11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Відповідальна комісія </w:t>
      </w:r>
      <w:r w:rsidR="001543F6" w:rsidRPr="00C179E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– 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постійна комісія </w:t>
      </w:r>
      <w:r w:rsidR="006D6A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902DA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Лисецької</w:t>
      </w:r>
      <w:proofErr w:type="spellEnd"/>
      <w:r w:rsidR="001C25F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селищної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ради , керуючись статтями 4,</w:t>
      </w:r>
      <w:r w:rsidR="00EF16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8,</w:t>
      </w:r>
      <w:r w:rsidR="00EF16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34 Закону України «Про засади державної регуляторної політики у сфері господарської діяльності», розглянула проект рішення </w:t>
      </w:r>
      <w:proofErr w:type="spellStart"/>
      <w:r w:rsidR="00902DA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Лисецької</w:t>
      </w:r>
      <w:proofErr w:type="spellEnd"/>
      <w:r w:rsidR="001C25F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селищної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ради </w:t>
      </w:r>
      <w:r w:rsidR="001543F6"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«</w:t>
      </w:r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>Про затвердження  ставки туристичн</w:t>
      </w:r>
      <w:r w:rsidR="00902DA4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>ого</w:t>
      </w:r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 xml:space="preserve"> зб</w:t>
      </w:r>
      <w:r w:rsidR="00902DA4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>ору</w:t>
      </w:r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 xml:space="preserve"> на </w:t>
      </w:r>
      <w:r w:rsidR="00B56153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>2024 рік</w:t>
      </w:r>
      <w:r w:rsidR="001543F6"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»</w:t>
      </w:r>
      <w:r w:rsidR="00A3784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та встановила наступне.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Розробником регуляторного </w:t>
      </w:r>
      <w:proofErr w:type="spellStart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є виконавчий комітет </w:t>
      </w:r>
      <w:proofErr w:type="spellStart"/>
      <w:r w:rsidR="00902DA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Лисецької</w:t>
      </w:r>
      <w:proofErr w:type="spellEnd"/>
      <w:r w:rsidR="001C25F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селищної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ради. Проект рішення підготовлено на підставі Закону України «Про місцеве самоврядування в Україні», на виконан</w:t>
      </w:r>
      <w:r w:rsidR="001A6E3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ня Податкового кодексу України.</w:t>
      </w:r>
    </w:p>
    <w:p w:rsidR="001543F6" w:rsidRDefault="001543F6" w:rsidP="007E0B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1.Відповідність проекту регуляторного </w:t>
      </w:r>
      <w:proofErr w:type="spellStart"/>
      <w:r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принципам державної</w:t>
      </w:r>
      <w:r w:rsidR="00A3784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регуляторної</w:t>
      </w:r>
      <w:r w:rsidR="00A3784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 політики, встановленим статтею 4 Закону України «Про засади</w:t>
      </w:r>
      <w:r w:rsidR="00A3784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державної регуляторної політики у сфері господарської діяльності»</w:t>
      </w:r>
    </w:p>
    <w:p w:rsidR="00F335F0" w:rsidRPr="00A44589" w:rsidRDefault="00F335F0" w:rsidP="00F33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Проаналізувавши  проект регуляторного </w:t>
      </w:r>
      <w:proofErr w:type="spellStart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постійна  комісія  визначила  наступне.</w:t>
      </w:r>
    </w:p>
    <w:p w:rsidR="00F335F0" w:rsidRPr="00A44589" w:rsidRDefault="00F335F0" w:rsidP="00F33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Ситуація яка вплинула на необхідність його розробки, свідчить про необхідність регулювання господарських відносин з метою вирішення  існуючої проблеми </w:t>
      </w:r>
      <w:r w:rsidRPr="00A44589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 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необхідності встановлення ставок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туристичного збору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території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Лисецької</w:t>
      </w:r>
      <w:proofErr w:type="spellEnd"/>
      <w:r w:rsidRPr="00A4458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селищної </w:t>
      </w: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ради. </w:t>
      </w:r>
    </w:p>
    <w:p w:rsidR="00F335F0" w:rsidRPr="00A44589" w:rsidRDefault="00F335F0" w:rsidP="00F33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44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Під час проведення публічної експертизи пропозицій від членів територіальної громади, суб’єктів господарювання не надходило.</w:t>
      </w:r>
    </w:p>
    <w:p w:rsidR="001543F6" w:rsidRPr="00C179E6" w:rsidRDefault="00F335F0" w:rsidP="00F33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Таким чином, проект регуляторного </w:t>
      </w:r>
      <w:proofErr w:type="spellStart"/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проект рішення</w:t>
      </w:r>
      <w:r w:rsid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  <w:r w:rsidR="006D6A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селищної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  <w:r w:rsid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ради </w:t>
      </w:r>
      <w:r w:rsid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«</w:t>
      </w:r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 xml:space="preserve">Про </w:t>
      </w:r>
      <w:proofErr w:type="spellStart"/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>затвердження</w:t>
      </w:r>
      <w:proofErr w:type="spellEnd"/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 xml:space="preserve">  ставки </w:t>
      </w:r>
      <w:proofErr w:type="spellStart"/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>туристичн</w:t>
      </w:r>
      <w:proofErr w:type="spellEnd"/>
      <w:r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>ого</w:t>
      </w:r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 xml:space="preserve"> </w:t>
      </w:r>
      <w:proofErr w:type="spellStart"/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>зб</w:t>
      </w:r>
      <w:r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>ору</w:t>
      </w:r>
      <w:proofErr w:type="spellEnd"/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</w:rPr>
        <w:t xml:space="preserve"> на </w:t>
      </w:r>
      <w:r w:rsidR="00B56153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>2024 рік</w:t>
      </w:r>
      <w:r w:rsidR="001543F6" w:rsidRPr="00AE7C6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»</w:t>
      </w:r>
      <w:r w:rsidR="00257CF5" w:rsidRPr="00AE7C6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="00257CF5" w:rsidRPr="00AE7C6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</w:t>
      </w:r>
      <w:r w:rsidR="001543F6" w:rsidRPr="00AE7C6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ідпо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відає усім принципам державної регуляторної політики встановленим статтею 4 Закону України «Про засади державної регуляторної політики у сфері господарської діяльності», а саме: доцільність, адекватність, ефективність, збалансованість, передбачуваність, прозо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рість та врахування громадської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думки.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2. Відповідність проекту регуляторного </w:t>
      </w:r>
      <w:proofErr w:type="spellStart"/>
      <w:r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вимогам статті 8 Закону України «Про засади державної регуляторної політики у сфері господарської діяльності» щодо підготовки аналізу регуляторного впливу з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визначення та проведення аналізу проблеми, яку пропонується розв'язати шляхом державного регулювання господарських відносин, а також</w:t>
      </w:r>
      <w:r w:rsid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оцінки </w:t>
      </w:r>
      <w:r w:rsid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важливості</w:t>
      </w:r>
      <w:r w:rsid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цієї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проблеми;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обґрунтування, чому визначена проблема не може бути розв'язана за допомогою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ринкових механізмів і потребує державного регулювання;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обґрунтування, чому визначена проблема не може бути розв'язана за допомогою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діючих регуляторних актів, та розгляду можливості внесення змін до них;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визначення очікуваних результатів прийняття запропонованого регуляторного </w:t>
      </w:r>
      <w:proofErr w:type="spellStart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у тому числі здійснення розрахунку очікуваних витрат та </w:t>
      </w:r>
      <w:proofErr w:type="spellStart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вигод</w:t>
      </w:r>
      <w:proofErr w:type="spellEnd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суб'єктів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господарювання, громадян та держави внаслідок дії регуляторного </w:t>
      </w:r>
      <w:proofErr w:type="spellStart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визначення цілі державного регулювання;</w:t>
      </w:r>
    </w:p>
    <w:p w:rsidR="001543F6" w:rsidRPr="00C179E6" w:rsidRDefault="00257CF5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- визначення та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оцінка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усіх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прийнятних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альтернативних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способів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досягнення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встановлених цілей, у тому числі ті з них, які не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передбачають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безпосереднього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державного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регулювання 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43F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господарських відносин;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аргументування переваг обраного способу досягнення встановлених цілей;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опису механізмів і заходів, які забезпечать розв'язання визначеної проблеми шляхом прийняття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апропонованого регуляторного </w:t>
      </w:r>
      <w:proofErr w:type="spellStart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бґрунтування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можливості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досягнення 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встановлених 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цілей 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разі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прийняття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запропонованого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регуляторного </w:t>
      </w:r>
      <w:proofErr w:type="spellStart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обґрунтованого доведення, що досягнення запропонованим регуляторним актом встановлених цілей є можливим з найменшими витратами для суб'єктів господарювання, громадян та держави;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обґрунтованого доведення, що вигоди, які 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виникатимуть 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внаслідок 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дії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запропонованого 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регуляторного </w:t>
      </w:r>
      <w:proofErr w:type="spellStart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виправдовують відповідні витрати у випадку, якщо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витрати 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та/або вигоди не можуть бути кількісно визначені;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оцінки можливості впровадження та виконання вимог регуляторного </w:t>
      </w:r>
      <w:proofErr w:type="spellStart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залежно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ресурсів, якими розпоряджаються органи державної влади, органи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місцевого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самоврядування, фізичні та юридичні особи, які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повинні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впроваджувати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або виконувати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ці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вимоги;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оцінки р</w:t>
      </w:r>
      <w:r w:rsidR="006D6A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изику впливу зовнішніх чинників на дію запропонованого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регуляторного</w:t>
      </w:r>
      <w:r w:rsid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обґрунтування запропонованого строку чинності регуляторного </w:t>
      </w:r>
      <w:proofErr w:type="spellStart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визначення показників результативності регуляторного </w:t>
      </w:r>
      <w:proofErr w:type="spellStart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визначення заходів, за допомогою </w:t>
      </w:r>
      <w:r w:rsidR="000709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яких буде здійснюватися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відстеження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результативності 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регуляторного </w:t>
      </w:r>
      <w:proofErr w:type="spellStart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разі його прийняття.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Розробником 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регуляторного </w:t>
      </w:r>
      <w:proofErr w:type="spellStart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були враховані вимо</w:t>
      </w:r>
      <w:r w:rsidR="001A6E3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ги Податкового кодексу України.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Цей регуляторний акт певним чином впливає на інтереси суб’єктів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господарювання, громадян, органів місцевого самоврядування та виконавчої влади, а також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підприємств, установ і організацій, що знаходяться на</w:t>
      </w:r>
      <w:r w:rsidR="00306C8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території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F335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Лисецької</w:t>
      </w:r>
      <w:proofErr w:type="spellEnd"/>
      <w:r w:rsidR="00F335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D6A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селищної</w:t>
      </w:r>
      <w:r w:rsidR="00257CF5"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ради.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Очікувані результати прийняття запропонованого проекту можуть бути визначені</w:t>
      </w:r>
      <w:r w:rsid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через такі</w:t>
      </w:r>
      <w:r w:rsidR="00257CF5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вигоди та витрати:</w:t>
      </w:r>
    </w:p>
    <w:p w:rsidR="006D6A74" w:rsidRPr="00986895" w:rsidRDefault="001543F6" w:rsidP="007E0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:rsidR="001543F6" w:rsidRPr="00C179E6" w:rsidRDefault="001543F6" w:rsidP="007E0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Аналіз </w:t>
      </w:r>
      <w:proofErr w:type="spellStart"/>
      <w:r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вигод</w:t>
      </w:r>
      <w:proofErr w:type="spellEnd"/>
      <w:r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та витрат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4689"/>
      </w:tblGrid>
      <w:tr w:rsidR="001543F6" w:rsidRPr="00C179E6" w:rsidTr="006A4B03">
        <w:tc>
          <w:tcPr>
            <w:tcW w:w="4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43F6" w:rsidRPr="00C179E6" w:rsidRDefault="001543F6" w:rsidP="00B5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79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Вигоди</w:t>
            </w: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43F6" w:rsidRPr="00C179E6" w:rsidRDefault="001543F6" w:rsidP="00B5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79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Витрати</w:t>
            </w:r>
          </w:p>
        </w:tc>
      </w:tr>
      <w:tr w:rsidR="001543F6" w:rsidRPr="00C179E6" w:rsidTr="006A4B03">
        <w:tc>
          <w:tcPr>
            <w:tcW w:w="93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43F6" w:rsidRPr="00C179E6" w:rsidRDefault="001543F6" w:rsidP="00B5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79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Сфера інтересів держави</w:t>
            </w:r>
          </w:p>
        </w:tc>
      </w:tr>
      <w:tr w:rsidR="001543F6" w:rsidRPr="00C179E6" w:rsidTr="00EF1634">
        <w:trPr>
          <w:trHeight w:val="756"/>
        </w:trPr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43F6" w:rsidRPr="00C179E6" w:rsidRDefault="001543F6" w:rsidP="00B5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Встановлення обсягу надходжень до</w:t>
            </w:r>
            <w:r w:rsidR="006D6A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селищного</w:t>
            </w:r>
            <w:r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 бюджету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43F6" w:rsidRPr="00C179E6" w:rsidRDefault="001543F6" w:rsidP="007E0B11">
            <w:pPr>
              <w:spacing w:after="0" w:line="240" w:lineRule="auto"/>
              <w:ind w:hanging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Додаткові витрати</w:t>
            </w:r>
            <w:r w:rsidR="00257CF5"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 </w:t>
            </w:r>
            <w:r w:rsidR="00D3565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селищного</w:t>
            </w:r>
            <w:r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  бюджету відсутні.</w:t>
            </w:r>
          </w:p>
        </w:tc>
      </w:tr>
      <w:tr w:rsidR="001543F6" w:rsidRPr="00C179E6" w:rsidTr="006A4B03">
        <w:tc>
          <w:tcPr>
            <w:tcW w:w="93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43F6" w:rsidRPr="00C179E6" w:rsidRDefault="001543F6" w:rsidP="00B5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79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Сфера інтересів суб’єктів господарювання</w:t>
            </w:r>
          </w:p>
        </w:tc>
      </w:tr>
      <w:tr w:rsidR="001543F6" w:rsidRPr="00C179E6" w:rsidTr="006A4B03"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43F6" w:rsidRPr="00C179E6" w:rsidRDefault="001543F6" w:rsidP="007E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Розвиток інфраструктури </w:t>
            </w:r>
            <w:r w:rsidR="00D32F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сіл та </w:t>
            </w:r>
            <w:r w:rsidR="0064593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селища </w:t>
            </w:r>
            <w:r w:rsidR="00C4014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територіальної громади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43F6" w:rsidRPr="00C179E6" w:rsidRDefault="001543F6" w:rsidP="007E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Обов’язкові платежі податкового характеру</w:t>
            </w:r>
          </w:p>
        </w:tc>
      </w:tr>
      <w:tr w:rsidR="001543F6" w:rsidRPr="00C179E6" w:rsidTr="006A4B03">
        <w:tc>
          <w:tcPr>
            <w:tcW w:w="93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43F6" w:rsidRPr="00C179E6" w:rsidRDefault="001543F6" w:rsidP="00B5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79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Сфера інтересів громадян</w:t>
            </w:r>
          </w:p>
        </w:tc>
      </w:tr>
      <w:tr w:rsidR="001543F6" w:rsidRPr="00C179E6" w:rsidTr="00645936"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43F6" w:rsidRPr="00C179E6" w:rsidRDefault="001543F6" w:rsidP="007E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Вирішення частини соціальних проблем </w:t>
            </w:r>
            <w:r w:rsidR="0064593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населених пунктів громади</w:t>
            </w:r>
            <w:r w:rsidR="00986895"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9868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 </w:t>
            </w:r>
            <w:r w:rsidR="00986895"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 рахунок </w:t>
            </w:r>
            <w:r w:rsid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дохідної</w:t>
            </w:r>
            <w:r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 частини</w:t>
            </w:r>
            <w:r w:rsidR="001C25F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бюджету</w:t>
            </w:r>
            <w:r w:rsidR="0064593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C4014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територіальної громади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43F6" w:rsidRPr="00C179E6" w:rsidRDefault="00C179E6" w:rsidP="007E0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1543F6"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Додаткові витрати з </w:t>
            </w:r>
            <w:r w:rsidR="006D6A7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селищного </w:t>
            </w:r>
            <w:r w:rsidR="001543F6" w:rsidRPr="00C179E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бюджету.</w:t>
            </w:r>
          </w:p>
        </w:tc>
      </w:tr>
    </w:tbl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Аналіз регуляторного </w:t>
      </w:r>
      <w:proofErr w:type="spellStart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розроблено на виконання вимог статті 8 Закону України «Про засади державної регуляторної політики у сфері</w:t>
      </w:r>
      <w:r w:rsid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господарської </w:t>
      </w:r>
      <w:r w:rsid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діяльності».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:rsidR="001543F6" w:rsidRDefault="001543F6" w:rsidP="00644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3. Узагальнений висновок</w:t>
      </w:r>
    </w:p>
    <w:p w:rsidR="00B56153" w:rsidRPr="00C179E6" w:rsidRDefault="00B56153" w:rsidP="00644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543F6" w:rsidRPr="00C179E6" w:rsidRDefault="001543F6" w:rsidP="007E0B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Проаналізувавши проект регуляторного </w:t>
      </w:r>
      <w:proofErr w:type="spellStart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постійн</w:t>
      </w:r>
      <w:r w:rsidR="00C179E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комісі</w:t>
      </w:r>
      <w:r w:rsidR="00C179E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я </w:t>
      </w:r>
      <w:r w:rsidR="00D32F9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селищної</w:t>
      </w:r>
      <w:r w:rsidR="00C179E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ради вважа</w:t>
      </w:r>
      <w:r w:rsidR="00C179E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є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що</w:t>
      </w:r>
      <w:r w:rsidR="00C179E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проект регуляторного </w:t>
      </w:r>
      <w:proofErr w:type="spellStart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акта</w:t>
      </w:r>
      <w:proofErr w:type="spellEnd"/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проект</w:t>
      </w:r>
      <w:r w:rsidR="00C179E6"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 </w:t>
      </w:r>
      <w:proofErr w:type="spellStart"/>
      <w:r w:rsidR="00F335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Лисецької</w:t>
      </w:r>
      <w:proofErr w:type="spellEnd"/>
      <w:r w:rsidR="00F335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D6A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</w:t>
      </w:r>
      <w:r w:rsidR="00D32F9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елищної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 ради </w:t>
      </w:r>
      <w:r w:rsidRPr="00AE7C6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«</w:t>
      </w:r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>Про затвердження  ставки туристичн</w:t>
      </w:r>
      <w:r w:rsidR="00F335F0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>ого</w:t>
      </w:r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 xml:space="preserve"> зб</w:t>
      </w:r>
      <w:r w:rsidR="00F335F0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>ору</w:t>
      </w:r>
      <w:r w:rsidR="00AE7C6F" w:rsidRPr="00AE7C6F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 xml:space="preserve"> на </w:t>
      </w:r>
      <w:r w:rsidR="00B56153">
        <w:rPr>
          <w:rStyle w:val="a4"/>
          <w:rFonts w:ascii="Times New Roman" w:hAnsi="Times New Roman"/>
          <w:b w:val="0"/>
          <w:color w:val="181818"/>
          <w:sz w:val="26"/>
          <w:szCs w:val="26"/>
          <w:lang w:val="uk-UA"/>
        </w:rPr>
        <w:t>2024 рік»</w:t>
      </w:r>
      <w:r w:rsidRPr="00C179E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 </w:t>
      </w: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аналіз його регуляторного впливу відповідають вимогам статей 4 та 8 Закону України «Про засади державної регуляторної політики у сфері господарської діяльності».</w:t>
      </w:r>
    </w:p>
    <w:p w:rsidR="001543F6" w:rsidRPr="00C179E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:rsidR="001543F6" w:rsidRDefault="001543F6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:rsidR="00B56153" w:rsidRDefault="00B56153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56153" w:rsidRPr="00C179E6" w:rsidRDefault="00B56153" w:rsidP="007E0B1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bookmarkStart w:id="0" w:name="_GoBack"/>
      <w:bookmarkEnd w:id="0"/>
    </w:p>
    <w:p w:rsidR="00986895" w:rsidRDefault="00986895" w:rsidP="007E0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Голова відповідальної комісії -</w:t>
      </w:r>
    </w:p>
    <w:p w:rsidR="00986895" w:rsidRDefault="00986895" w:rsidP="007E0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постійної комісії з питань </w:t>
      </w:r>
    </w:p>
    <w:p w:rsidR="00F335F0" w:rsidRDefault="00986895" w:rsidP="007E0B1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бюджету, фінансів</w:t>
      </w:r>
    </w:p>
    <w:p w:rsidR="00986895" w:rsidRDefault="00986895" w:rsidP="007E0B1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та соціально-економічного розвитку</w:t>
      </w:r>
    </w:p>
    <w:p w:rsidR="00986895" w:rsidRPr="00C179E6" w:rsidRDefault="00F335F0" w:rsidP="007E0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Лисецької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45936">
        <w:rPr>
          <w:rFonts w:ascii="Times New Roman" w:hAnsi="Times New Roman"/>
          <w:sz w:val="26"/>
          <w:szCs w:val="26"/>
          <w:lang w:val="uk-UA"/>
        </w:rPr>
        <w:t xml:space="preserve">селищної ради            </w:t>
      </w:r>
      <w:r w:rsidR="00986895">
        <w:rPr>
          <w:rFonts w:ascii="Times New Roman" w:hAnsi="Times New Roman"/>
          <w:sz w:val="26"/>
          <w:szCs w:val="26"/>
          <w:lang w:val="uk-UA"/>
        </w:rPr>
        <w:t xml:space="preserve">      </w:t>
      </w:r>
      <w:r w:rsidR="00986895" w:rsidRPr="00C179E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___________     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  <w:t>Христина РОМАНИШАК</w:t>
      </w:r>
    </w:p>
    <w:p w:rsidR="001543F6" w:rsidRPr="00C179E6" w:rsidRDefault="001543F6" w:rsidP="007E0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79E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:rsidR="00893489" w:rsidRPr="00C179E6" w:rsidRDefault="00893489" w:rsidP="007E0B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893489" w:rsidRPr="00C179E6" w:rsidSect="007E0B11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43F6"/>
    <w:rsid w:val="00000C1E"/>
    <w:rsid w:val="0000657D"/>
    <w:rsid w:val="000709B9"/>
    <w:rsid w:val="00132BBD"/>
    <w:rsid w:val="001506E9"/>
    <w:rsid w:val="001543F6"/>
    <w:rsid w:val="001A6E3F"/>
    <w:rsid w:val="001B1B64"/>
    <w:rsid w:val="001C25F9"/>
    <w:rsid w:val="00256637"/>
    <w:rsid w:val="00257CF5"/>
    <w:rsid w:val="002F7136"/>
    <w:rsid w:val="00300BD0"/>
    <w:rsid w:val="00306C85"/>
    <w:rsid w:val="003148E7"/>
    <w:rsid w:val="00366ED3"/>
    <w:rsid w:val="0037660C"/>
    <w:rsid w:val="004208A6"/>
    <w:rsid w:val="004327F8"/>
    <w:rsid w:val="004517A0"/>
    <w:rsid w:val="00476065"/>
    <w:rsid w:val="0049734A"/>
    <w:rsid w:val="0051046B"/>
    <w:rsid w:val="005B6EC5"/>
    <w:rsid w:val="005B7D36"/>
    <w:rsid w:val="005D0CD2"/>
    <w:rsid w:val="00635956"/>
    <w:rsid w:val="006449E5"/>
    <w:rsid w:val="00645936"/>
    <w:rsid w:val="006D6A74"/>
    <w:rsid w:val="00765E21"/>
    <w:rsid w:val="0076767A"/>
    <w:rsid w:val="007950FA"/>
    <w:rsid w:val="007E0B11"/>
    <w:rsid w:val="008256FD"/>
    <w:rsid w:val="00843CEC"/>
    <w:rsid w:val="00893489"/>
    <w:rsid w:val="00902DA4"/>
    <w:rsid w:val="00977989"/>
    <w:rsid w:val="00986895"/>
    <w:rsid w:val="009C1130"/>
    <w:rsid w:val="00A37848"/>
    <w:rsid w:val="00A54568"/>
    <w:rsid w:val="00AE7C6F"/>
    <w:rsid w:val="00B56153"/>
    <w:rsid w:val="00BF1DB7"/>
    <w:rsid w:val="00C179E6"/>
    <w:rsid w:val="00C40145"/>
    <w:rsid w:val="00C87173"/>
    <w:rsid w:val="00CB0133"/>
    <w:rsid w:val="00CC3CA3"/>
    <w:rsid w:val="00D32F95"/>
    <w:rsid w:val="00D35656"/>
    <w:rsid w:val="00D46865"/>
    <w:rsid w:val="00DC1150"/>
    <w:rsid w:val="00E6405E"/>
    <w:rsid w:val="00EA1F6C"/>
    <w:rsid w:val="00EF1634"/>
    <w:rsid w:val="00F3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D3FE"/>
  <w15:docId w15:val="{F00A8F5B-B0BB-401B-917F-36F0682E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3F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87173"/>
    <w:rPr>
      <w:i/>
      <w:iCs/>
    </w:rPr>
  </w:style>
  <w:style w:type="character" w:styleId="a4">
    <w:name w:val="Strong"/>
    <w:basedOn w:val="a0"/>
    <w:qFormat/>
    <w:rsid w:val="00AE7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9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A5E78-0E41-4BD8-AF35-AF0879A2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3892</Words>
  <Characters>2220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Зайченко</dc:creator>
  <cp:lastModifiedBy>user</cp:lastModifiedBy>
  <cp:revision>21</cp:revision>
  <cp:lastPrinted>2021-05-24T13:56:00Z</cp:lastPrinted>
  <dcterms:created xsi:type="dcterms:W3CDTF">2019-04-15T11:41:00Z</dcterms:created>
  <dcterms:modified xsi:type="dcterms:W3CDTF">2023-06-23T07:35:00Z</dcterms:modified>
</cp:coreProperties>
</file>